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D610A"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设计任务书</w:t>
      </w:r>
    </w:p>
    <w:p w14:paraId="33DA7D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425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项目概况</w:t>
      </w:r>
    </w:p>
    <w:p w14:paraId="5D70465A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1.1项目区位：</w:t>
      </w:r>
      <w:r>
        <w:rPr>
          <w:rFonts w:hint="eastAsia" w:ascii="宋体" w:hAnsi="宋体" w:eastAsia="宋体" w:cs="宋体"/>
          <w:i w:val="0"/>
          <w:strike w:val="0"/>
          <w:color w:val="000000"/>
          <w:spacing w:val="0"/>
          <w:sz w:val="21"/>
          <w:szCs w:val="21"/>
          <w:u w:val="none"/>
        </w:rPr>
        <w:t>地处市中心繁华地段延陵西路</w:t>
      </w:r>
      <w:r>
        <w:rPr>
          <w:rFonts w:hint="eastAsia" w:ascii="宋体" w:hAnsi="宋体" w:eastAsia="宋体" w:cs="宋体"/>
          <w:i w:val="0"/>
          <w:strike w:val="0"/>
          <w:color w:val="000000"/>
          <w:spacing w:val="0"/>
          <w:sz w:val="21"/>
          <w:szCs w:val="21"/>
          <w:u w:val="none"/>
          <w:lang w:val="en-US" w:eastAsia="zh-CN"/>
        </w:rPr>
        <w:t>23</w:t>
      </w:r>
      <w:r>
        <w:rPr>
          <w:rFonts w:hint="eastAsia" w:ascii="宋体" w:hAnsi="宋体" w:eastAsia="宋体" w:cs="宋体"/>
          <w:i w:val="0"/>
          <w:strike w:val="0"/>
          <w:color w:val="000000"/>
          <w:spacing w:val="0"/>
          <w:sz w:val="21"/>
          <w:szCs w:val="21"/>
          <w:u w:val="none"/>
        </w:rPr>
        <w:t>号的投资广场层高28楼，40000平方米。是常州市的标志性建筑，于97年被评为省优工程。它临靠常州五星级大酒店，</w:t>
      </w:r>
      <w:r>
        <w:rPr>
          <w:rFonts w:hint="eastAsia" w:ascii="宋体" w:hAnsi="宋体" w:eastAsia="宋体" w:cs="宋体"/>
          <w:i w:val="0"/>
          <w:strike w:val="0"/>
          <w:color w:val="000000"/>
          <w:spacing w:val="0"/>
          <w:sz w:val="21"/>
          <w:szCs w:val="21"/>
          <w:u w:val="none"/>
          <w:lang w:val="en-US" w:eastAsia="zh-CN"/>
        </w:rPr>
        <w:t>嘉宏世纪</w:t>
      </w:r>
      <w:r>
        <w:rPr>
          <w:rFonts w:hint="eastAsia" w:ascii="宋体" w:hAnsi="宋体" w:eastAsia="宋体" w:cs="宋体"/>
          <w:i w:val="0"/>
          <w:strike w:val="0"/>
          <w:color w:val="000000"/>
          <w:spacing w:val="0"/>
          <w:sz w:val="21"/>
          <w:szCs w:val="21"/>
          <w:u w:val="none"/>
        </w:rPr>
        <w:t>广场，前北后岸商业街，与常州市著名的文化宫广场相呼应。</w:t>
      </w:r>
    </w:p>
    <w:p w14:paraId="756BD5EC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1.2方案目的：为响应低碳节能号召，提升员工工作环境，提高投资大厦整体建筑风貌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，提出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部分屋面平台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防水维修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及幕墙提升方案的初步设计思路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同时改善大楼空调效果，以提升办公舒适性。并在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此基础上通过后期各方研讨、筛选细节、确定最终施工方案。</w:t>
      </w:r>
    </w:p>
    <w:p w14:paraId="005394A9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1.3方案思路：在大楼现状的基础上进行更新，以改善目前的屋顶排水状况并提升防水效果，解决目前大厦屋顶积水问题。根据幕墙外观现状，提出维修方案以改善大楼幕墙漏水问题。根据大楼原空调系统现状，更换空调箱，改善大楼空调效果。</w:t>
      </w:r>
    </w:p>
    <w:p w14:paraId="2019DE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二、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设计依据</w:t>
      </w:r>
    </w:p>
    <w:p w14:paraId="71E9527F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2.1国家相关法律、法规、强制性条文、国家及各行业设计规范、规程、行业条例及项目所在地方规定和标准；</w:t>
      </w:r>
    </w:p>
    <w:p w14:paraId="09969A64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2.2项目所在地城市规划管理条例及相关设计规范等；</w:t>
      </w:r>
    </w:p>
    <w:p w14:paraId="2B58A5F6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2.3相关政府主管部门对本项目的批复文件、给定的技术条件和意见要求、；</w:t>
      </w:r>
    </w:p>
    <w:p w14:paraId="003D9CF8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2.4发包人提供的经确认的概念方案、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原始各专业管线图纸、原始建筑平面图纸、建筑消防图纸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原始暖通图纸及计算书、厂家提供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经甲方确认的空调箱材料表、项目管线资料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和现场勘察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资料等；</w:t>
      </w:r>
    </w:p>
    <w:p w14:paraId="2C4F5CBE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2.5在项目设计过程中发包人提出的条件、意见和要求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 w14:paraId="478245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1"/>
          <w:szCs w:val="21"/>
        </w:rPr>
        <w:t>设计要求：</w:t>
      </w:r>
    </w:p>
    <w:p w14:paraId="2F76321F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3.1发包人交底：根据发包人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项目</w:t>
      </w:r>
      <w:r>
        <w:rPr>
          <w:rFonts w:hint="eastAsia" w:ascii="宋体" w:hAnsi="宋体" w:eastAsia="宋体" w:cs="宋体"/>
          <w:sz w:val="21"/>
          <w:szCs w:val="21"/>
        </w:rPr>
        <w:t>定位报告、概念方案等，由发包人向设计单位主创设计师交底相关设计理念及意向；</w:t>
      </w:r>
    </w:p>
    <w:p w14:paraId="2CB71B46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3.2过程沟通：设计单位根据交底要求先绘制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初步方案</w:t>
      </w:r>
      <w:r>
        <w:rPr>
          <w:rFonts w:hint="eastAsia" w:ascii="宋体" w:hAnsi="宋体" w:eastAsia="宋体" w:cs="宋体"/>
          <w:sz w:val="21"/>
          <w:szCs w:val="21"/>
        </w:rPr>
        <w:t>，与发包人沟通互动；</w:t>
      </w:r>
    </w:p>
    <w:p w14:paraId="1FEC26B5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3.3修改完善：根据发包人及相关部门意见及发包人进度要求修改到位；</w:t>
      </w:r>
    </w:p>
    <w:p w14:paraId="14BA371B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3.4设计配合：根据发包人要求完成项目的设计配合工作。</w:t>
      </w:r>
    </w:p>
    <w:p w14:paraId="3924C119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3.5深度要求：满足国家及地方有关方案深度的法律法规要求,同时满足项目所在地相关部门的报批要求。</w:t>
      </w:r>
    </w:p>
    <w:p w14:paraId="52B464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21"/>
          <w:szCs w:val="21"/>
        </w:rPr>
        <w:t>设计配合要求：</w:t>
      </w:r>
    </w:p>
    <w:p w14:paraId="6B5AE600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设计单位应在项目全过程中，对发包人另行委托的与此项目有关的其他单位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提供的</w:t>
      </w:r>
      <w:r>
        <w:rPr>
          <w:rFonts w:hint="eastAsia" w:ascii="宋体" w:hAnsi="宋体" w:eastAsia="宋体" w:cs="宋体"/>
          <w:sz w:val="21"/>
          <w:szCs w:val="21"/>
        </w:rPr>
        <w:t>依据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按</w:t>
      </w:r>
      <w:r>
        <w:rPr>
          <w:rFonts w:hint="eastAsia" w:ascii="宋体" w:hAnsi="宋体" w:eastAsia="宋体" w:cs="宋体"/>
          <w:sz w:val="21"/>
          <w:szCs w:val="21"/>
        </w:rPr>
        <w:t>发包人要求进行相应配合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设计单位须配合发包方全过程协调工作，包括设计阶段、招标阶段、施工阶段、调试阶段、验收阶段。</w:t>
      </w:r>
    </w:p>
    <w:p w14:paraId="56132A0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五、</w:t>
      </w:r>
      <w:r>
        <w:rPr>
          <w:rFonts w:hint="eastAsia" w:ascii="宋体" w:hAnsi="宋体" w:eastAsia="宋体" w:cs="宋体"/>
          <w:b/>
          <w:sz w:val="21"/>
          <w:szCs w:val="21"/>
        </w:rPr>
        <w:t>设计内容</w:t>
      </w:r>
    </w:p>
    <w:p w14:paraId="18B943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本设计范围包括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常州投资广场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维修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改造</w:t>
      </w:r>
      <w:r>
        <w:rPr>
          <w:rFonts w:hint="eastAsia" w:ascii="宋体" w:hAnsi="宋体" w:eastAsia="宋体" w:cs="宋体"/>
          <w:sz w:val="21"/>
          <w:szCs w:val="21"/>
        </w:rPr>
        <w:t>项目的方案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及施工图</w:t>
      </w:r>
      <w:r>
        <w:rPr>
          <w:rFonts w:hint="eastAsia" w:ascii="宋体" w:hAnsi="宋体" w:eastAsia="宋体" w:cs="宋体"/>
          <w:sz w:val="21"/>
          <w:szCs w:val="21"/>
        </w:rPr>
        <w:t>设计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发包人要求的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与本项目相关的</w:t>
      </w:r>
      <w:r>
        <w:rPr>
          <w:rFonts w:hint="eastAsia" w:ascii="宋体" w:hAnsi="宋体" w:eastAsia="宋体" w:cs="宋体"/>
          <w:sz w:val="21"/>
          <w:szCs w:val="21"/>
        </w:rPr>
        <w:t>指标数据的统计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设计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过程的</w:t>
      </w:r>
      <w:r>
        <w:rPr>
          <w:rFonts w:hint="eastAsia" w:ascii="宋体" w:hAnsi="宋体" w:eastAsia="宋体" w:cs="宋体"/>
          <w:sz w:val="21"/>
          <w:szCs w:val="21"/>
        </w:rPr>
        <w:t>全程配合等内容。</w:t>
      </w:r>
    </w:p>
    <w:p w14:paraId="5F9C3DD3">
      <w:pPr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具体设计内容如下（包括但不限于）：</w:t>
      </w:r>
    </w:p>
    <w:p w14:paraId="17EC4394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投资广场空调箱改造更换项目的机组平面布置施工图设计；</w:t>
      </w:r>
    </w:p>
    <w:p w14:paraId="20D0CC4E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5.2投资广场空调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箱</w:t>
      </w:r>
      <w:r>
        <w:rPr>
          <w:rFonts w:hint="eastAsia" w:ascii="宋体" w:hAnsi="宋体" w:eastAsia="宋体" w:cs="宋体"/>
          <w:sz w:val="21"/>
          <w:szCs w:val="21"/>
        </w:rPr>
        <w:t>更换的电气配电图；</w:t>
      </w:r>
    </w:p>
    <w:p w14:paraId="13ABCD53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投资广场主楼</w:t>
      </w:r>
      <w:r>
        <w:rPr>
          <w:rFonts w:hint="eastAsia" w:ascii="宋体" w:hAnsi="宋体" w:eastAsia="宋体" w:cs="宋体"/>
          <w:sz w:val="21"/>
          <w:szCs w:val="21"/>
        </w:rPr>
        <w:t>26层平台，裙房4层平台，冷冻机房平台，裙房5层平台部分及其他采购人指定位置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防水维修</w:t>
      </w:r>
      <w:r>
        <w:rPr>
          <w:rFonts w:hint="eastAsia" w:ascii="宋体" w:hAnsi="宋体" w:cs="宋体"/>
          <w:sz w:val="21"/>
          <w:szCs w:val="21"/>
          <w:lang w:eastAsia="zh-CN"/>
        </w:rPr>
        <w:t>项目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施工图设计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 w14:paraId="5708291F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投资广场玻璃幕墙维修项目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的施工图设计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 w14:paraId="366AA429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参加方案及施工图的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评审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 w14:paraId="7A0D9AC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2"/>
          <w:sz w:val="21"/>
          <w:szCs w:val="21"/>
          <w:lang w:val="en-US" w:eastAsia="zh-CN" w:bidi="ar-SA"/>
        </w:rPr>
        <w:t>六、发包人需提供的资料：</w:t>
      </w:r>
    </w:p>
    <w:p w14:paraId="556CA46E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6.1单体土建施工图及幕墙深化设计图；</w:t>
      </w:r>
    </w:p>
    <w:p w14:paraId="1D6304EE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6.2本项目范围内给排水、电气原始图纸；</w:t>
      </w:r>
    </w:p>
    <w:p w14:paraId="77CC1048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6.3本项目空调箱所在机房及平台的原始建筑、暖通图纸，及各类空调管路、机房及屋面设备占用现状；本项目空调箱各功能段具体尺寸。</w:t>
      </w:r>
    </w:p>
    <w:p w14:paraId="31F1695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七、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成果提交：</w:t>
      </w:r>
    </w:p>
    <w:p w14:paraId="3CA2E684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.1方案数量</w:t>
      </w:r>
    </w:p>
    <w:p w14:paraId="02EA6598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要求在出正式方案前提供不少于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平台维修</w:t>
      </w:r>
      <w:r>
        <w:rPr>
          <w:rFonts w:hint="eastAsia" w:ascii="宋体" w:hAnsi="宋体" w:eastAsia="宋体" w:cs="宋体"/>
          <w:sz w:val="21"/>
          <w:szCs w:val="21"/>
        </w:rPr>
        <w:t>方案供比较选择，经讨论确定后出正式文本。</w:t>
      </w:r>
    </w:p>
    <w:p w14:paraId="306AF570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.2设计成果形式及数量</w:t>
      </w:r>
    </w:p>
    <w:p w14:paraId="74F1E20D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设计单位应按以下要求向发包人提交设计资料及文件（下称设计成果），设计成果由设计单位负责送到发包人指定地点。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994"/>
        <w:gridCol w:w="914"/>
        <w:gridCol w:w="4811"/>
      </w:tblGrid>
      <w:tr w14:paraId="17250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53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D7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设计文件名称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57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份数</w:t>
            </w:r>
          </w:p>
        </w:tc>
        <w:tc>
          <w:tcPr>
            <w:tcW w:w="4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CA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14:paraId="446C6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29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9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C4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方案设计文本及蓝图</w:t>
            </w:r>
          </w:p>
        </w:tc>
        <w:tc>
          <w:tcPr>
            <w:tcW w:w="9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AD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8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47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投资广场主楼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26层平台，裙房4层平台，冷冻机房平台，裙房5层平台部分及其他采购人指定位置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防水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维修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设计施工图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、幕墙维修方案及施工图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空调箱更换配套施工图。</w:t>
            </w:r>
            <w:bookmarkStart w:id="0" w:name="_GoBack"/>
            <w:bookmarkEnd w:id="0"/>
          </w:p>
        </w:tc>
      </w:tr>
      <w:tr w14:paraId="358EC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52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00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22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A6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2D9B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E5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4E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电子文档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39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34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各类设计成果文件均应同时提交同版电子文件DWG及PDF版</w:t>
            </w:r>
          </w:p>
        </w:tc>
      </w:tr>
    </w:tbl>
    <w:p w14:paraId="7B760E1C">
      <w:pPr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另：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所有图纸提供的相应PDF版应按照图纸目录进行统一整理，每张PDF版图纸对应每张图纸内容，并按照图纸内容取名。</w:t>
      </w:r>
    </w:p>
    <w:p w14:paraId="64318004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设计成果文件提交的相关要求：</w:t>
      </w:r>
    </w:p>
    <w:p w14:paraId="5939FBBB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1）设计成果应满足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相关国家标准及规范</w:t>
      </w:r>
      <w:r>
        <w:rPr>
          <w:rFonts w:hint="eastAsia" w:ascii="宋体" w:hAnsi="宋体" w:eastAsia="宋体" w:cs="宋体"/>
          <w:sz w:val="21"/>
          <w:szCs w:val="21"/>
        </w:rPr>
        <w:t>要求。</w:t>
      </w:r>
    </w:p>
    <w:p w14:paraId="075B68FE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2）每轮设计成果应按照发包人及相关部门意见完善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修改</w:t>
      </w:r>
      <w:r>
        <w:rPr>
          <w:rFonts w:hint="eastAsia" w:ascii="宋体" w:hAnsi="宋体" w:eastAsia="宋体" w:cs="宋体"/>
          <w:sz w:val="21"/>
          <w:szCs w:val="21"/>
        </w:rPr>
        <w:t>到位。</w:t>
      </w:r>
    </w:p>
    <w:p w14:paraId="382AAD80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3）设计单位提交的设计成果文件均应包括方案及设计施工图。</w:t>
      </w:r>
    </w:p>
    <w:p w14:paraId="458266B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八、</w:t>
      </w:r>
      <w:r>
        <w:rPr>
          <w:rFonts w:hint="eastAsia" w:ascii="宋体" w:hAnsi="宋体" w:eastAsia="宋体" w:cs="宋体"/>
          <w:b/>
          <w:sz w:val="21"/>
          <w:szCs w:val="21"/>
        </w:rPr>
        <w:t>设计计划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29"/>
        <w:gridCol w:w="2130"/>
        <w:gridCol w:w="2132"/>
      </w:tblGrid>
      <w:tr w14:paraId="533C9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49" w:type="pct"/>
            <w:noWrap w:val="0"/>
            <w:vAlign w:val="center"/>
          </w:tcPr>
          <w:p w14:paraId="5D199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开始设计时间</w:t>
            </w:r>
          </w:p>
        </w:tc>
        <w:tc>
          <w:tcPr>
            <w:tcW w:w="1249" w:type="pct"/>
            <w:noWrap w:val="0"/>
            <w:vAlign w:val="center"/>
          </w:tcPr>
          <w:p w14:paraId="759E8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设计内容</w:t>
            </w:r>
          </w:p>
        </w:tc>
        <w:tc>
          <w:tcPr>
            <w:tcW w:w="1250" w:type="pct"/>
            <w:noWrap w:val="0"/>
            <w:vAlign w:val="center"/>
          </w:tcPr>
          <w:p w14:paraId="17C83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方案提交时间</w:t>
            </w:r>
          </w:p>
        </w:tc>
        <w:tc>
          <w:tcPr>
            <w:tcW w:w="1251" w:type="pct"/>
            <w:noWrap w:val="0"/>
            <w:vAlign w:val="center"/>
          </w:tcPr>
          <w:p w14:paraId="685E4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>方案确认后施工图提交时间</w:t>
            </w:r>
          </w:p>
        </w:tc>
      </w:tr>
      <w:tr w14:paraId="4D9B0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49" w:type="pct"/>
            <w:vMerge w:val="restart"/>
            <w:noWrap w:val="0"/>
            <w:vAlign w:val="center"/>
          </w:tcPr>
          <w:p w14:paraId="22B8F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合同签订且发包人提供相关资料后</w:t>
            </w:r>
          </w:p>
        </w:tc>
        <w:tc>
          <w:tcPr>
            <w:tcW w:w="1249" w:type="pct"/>
            <w:noWrap w:val="0"/>
            <w:vAlign w:val="center"/>
          </w:tcPr>
          <w:p w14:paraId="7873A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防水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维修</w:t>
            </w:r>
          </w:p>
        </w:tc>
        <w:tc>
          <w:tcPr>
            <w:tcW w:w="2501" w:type="pct"/>
            <w:gridSpan w:val="2"/>
            <w:noWrap w:val="0"/>
            <w:vAlign w:val="center"/>
          </w:tcPr>
          <w:p w14:paraId="059AE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7个日历天</w:t>
            </w:r>
          </w:p>
        </w:tc>
      </w:tr>
      <w:tr w14:paraId="0B5B3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49" w:type="pct"/>
            <w:vMerge w:val="continue"/>
            <w:noWrap w:val="0"/>
            <w:vAlign w:val="center"/>
          </w:tcPr>
          <w:p w14:paraId="738D2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49" w:type="pct"/>
            <w:noWrap w:val="0"/>
            <w:vAlign w:val="center"/>
          </w:tcPr>
          <w:p w14:paraId="7EB27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幕墙维修、空调系统改造</w:t>
            </w:r>
          </w:p>
        </w:tc>
        <w:tc>
          <w:tcPr>
            <w:tcW w:w="1250" w:type="pct"/>
            <w:noWrap w:val="0"/>
            <w:vAlign w:val="center"/>
          </w:tcPr>
          <w:p w14:paraId="4B6AC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7个日历天</w:t>
            </w:r>
          </w:p>
        </w:tc>
        <w:tc>
          <w:tcPr>
            <w:tcW w:w="1251" w:type="pct"/>
            <w:noWrap w:val="0"/>
            <w:vAlign w:val="center"/>
          </w:tcPr>
          <w:p w14:paraId="780EB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13个日历天</w:t>
            </w:r>
          </w:p>
        </w:tc>
      </w:tr>
    </w:tbl>
    <w:p w14:paraId="03268AD6">
      <w:pPr>
        <w:spacing w:line="360" w:lineRule="auto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YjA3MzQxNTQ3NzQ2NTAzMjY2ZDEyNmMwMzFlNzIifQ=="/>
  </w:docVars>
  <w:rsids>
    <w:rsidRoot w:val="00000000"/>
    <w:rsid w:val="365C1444"/>
    <w:rsid w:val="481D6CDA"/>
    <w:rsid w:val="76D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5"/>
    <w:qFormat/>
    <w:uiPriority w:val="34"/>
    <w:pPr>
      <w:ind w:firstLine="420" w:firstLineChars="200"/>
    </w:pPr>
  </w:style>
  <w:style w:type="paragraph" w:customStyle="1" w:styleId="5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1586</Words>
  <Characters>1651</Characters>
  <Lines>0</Lines>
  <Paragraphs>0</Paragraphs>
  <TotalTime>0</TotalTime>
  <ScaleCrop>false</ScaleCrop>
  <LinksUpToDate>false</LinksUpToDate>
  <CharactersWithSpaces>1651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2024-10-14T08:52:00Z</dcterms:created>
  <dc:creator>Administrator</dc:creator>
  <cp:lastModifiedBy>逸、尘</cp:lastModifiedBy>
  <dcterms:modified xsi:type="dcterms:W3CDTF">2024-10-17T08:18:16Z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52530AB092BD430B94D41AE61A5A1511_12</vt:lpwstr>
  </property>
</Properties>
</file>